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3" w:rsidRDefault="001C2F43" w:rsidP="00483B36">
      <w:pPr>
        <w:spacing w:after="0" w:line="20" w:lineRule="atLeast"/>
        <w:rPr>
          <w:i/>
          <w:sz w:val="32"/>
          <w:szCs w:val="32"/>
        </w:rPr>
      </w:pPr>
      <w:r w:rsidRPr="000F3B3F">
        <w:rPr>
          <w:i/>
          <w:sz w:val="32"/>
          <w:szCs w:val="32"/>
        </w:rPr>
        <w:t>Falls City the Beautiful”</w:t>
      </w:r>
    </w:p>
    <w:p w:rsidR="00483B36" w:rsidRPr="000F3B3F" w:rsidRDefault="00483B36" w:rsidP="00483B36">
      <w:pPr>
        <w:spacing w:after="0" w:line="20" w:lineRule="atLeast"/>
        <w:rPr>
          <w:i/>
          <w:sz w:val="32"/>
          <w:szCs w:val="32"/>
        </w:rPr>
      </w:pP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Where the rushing Luckiamute River</w:t>
      </w:r>
      <w:r>
        <w:rPr>
          <w:i/>
        </w:rPr>
        <w:tab/>
      </w:r>
      <w:r>
        <w:rPr>
          <w:i/>
        </w:rPr>
        <w:tab/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From its canyon makes a sally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Stumbling over cliffs and boulders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Headlong falls into the valley;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Where the valley meets the mountain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On a spot serene and pretty,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Beautiful for situation,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Stands the village of Falls City</w:t>
      </w:r>
      <w:r w:rsidR="00FB5675">
        <w:rPr>
          <w:i/>
        </w:rPr>
        <w:t>.</w:t>
      </w:r>
      <w:proofErr w:type="gramEnd"/>
    </w:p>
    <w:p w:rsidR="001C2F43" w:rsidRDefault="001C2F43" w:rsidP="00483B36">
      <w:pPr>
        <w:spacing w:after="0" w:line="20" w:lineRule="atLeast"/>
        <w:rPr>
          <w:i/>
        </w:rPr>
      </w:pP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Here the hills are clad in fir trees,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Trimmed with dogwood and maple: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Bright and green through summer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But in autumn gold and purple.</w:t>
      </w:r>
      <w:proofErr w:type="gramEnd"/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Here the orchards and the vineyards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Yield their bounties without number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the fir trees on the Mountains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Yield a wealth of longs and lumber.</w:t>
      </w:r>
    </w:p>
    <w:p w:rsidR="001C2F43" w:rsidRDefault="001C2F43" w:rsidP="00483B36">
      <w:pPr>
        <w:spacing w:after="0" w:line="20" w:lineRule="atLeast"/>
        <w:rPr>
          <w:i/>
        </w:rPr>
      </w:pP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Here the rushing tumbling waters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Lent to men their strength and might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Turn the wheels of mill and planer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produce electric light,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Here’s</w:t>
      </w:r>
      <w:proofErr w:type="gramEnd"/>
      <w:r>
        <w:rPr>
          <w:i/>
        </w:rPr>
        <w:t xml:space="preserve"> the “center of resources”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 xml:space="preserve">Gleaned from the mountain, </w:t>
      </w:r>
      <w:proofErr w:type="gramStart"/>
      <w:r>
        <w:rPr>
          <w:i/>
        </w:rPr>
        <w:t>hill</w:t>
      </w:r>
      <w:proofErr w:type="gramEnd"/>
      <w:r>
        <w:rPr>
          <w:i/>
        </w:rPr>
        <w:t xml:space="preserve"> and plain: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 xml:space="preserve">Luscious </w:t>
      </w:r>
      <w:proofErr w:type="gramStart"/>
      <w:r>
        <w:rPr>
          <w:i/>
        </w:rPr>
        <w:t>fruits and nuts</w:t>
      </w:r>
      <w:proofErr w:type="gramEnd"/>
      <w:r>
        <w:rPr>
          <w:i/>
        </w:rPr>
        <w:t xml:space="preserve"> and berries,</w:t>
      </w:r>
    </w:p>
    <w:p w:rsidR="008A5378" w:rsidRDefault="001C2F43" w:rsidP="00483B36">
      <w:pPr>
        <w:spacing w:after="0" w:line="20" w:lineRule="atLeast"/>
        <w:rPr>
          <w:i/>
        </w:rPr>
      </w:pPr>
      <w:r>
        <w:rPr>
          <w:i/>
        </w:rPr>
        <w:t>Weaving fields of hay and grain</w:t>
      </w:r>
    </w:p>
    <w:p w:rsidR="001C2F43" w:rsidRDefault="001C2F43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13C37" w:rsidRDefault="00113C37" w:rsidP="00483B36">
      <w:pPr>
        <w:spacing w:after="0" w:line="20" w:lineRule="atLeast"/>
        <w:rPr>
          <w:i/>
        </w:rPr>
      </w:pP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Far removed from thongs and cities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And the rush and noise and din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Of the busy lanes of commerce.</w:t>
      </w:r>
      <w:proofErr w:type="gramEnd"/>
    </w:p>
    <w:p w:rsidR="001C2F43" w:rsidRDefault="00143F48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 xml:space="preserve">Lacking, too, </w:t>
      </w:r>
      <w:bookmarkStart w:id="0" w:name="_GoBack"/>
      <w:bookmarkEnd w:id="0"/>
      <w:r w:rsidR="001C2F43">
        <w:rPr>
          <w:i/>
        </w:rPr>
        <w:t>their care and pain.</w:t>
      </w:r>
      <w:proofErr w:type="gramEnd"/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Here surrounded by the mountains,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the azure dome above;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Men have time for peace and quiet,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 xml:space="preserve">Hearts </w:t>
      </w:r>
      <w:proofErr w:type="gramStart"/>
      <w:r>
        <w:rPr>
          <w:i/>
        </w:rPr>
        <w:t>are filled</w:t>
      </w:r>
      <w:proofErr w:type="gramEnd"/>
      <w:r>
        <w:rPr>
          <w:i/>
        </w:rPr>
        <w:t xml:space="preserve"> with peace and love.</w:t>
      </w:r>
    </w:p>
    <w:p w:rsidR="001C2F43" w:rsidRDefault="001C2F43" w:rsidP="00483B36">
      <w:pPr>
        <w:spacing w:after="0" w:line="20" w:lineRule="atLeast"/>
        <w:rPr>
          <w:i/>
        </w:rPr>
      </w:pP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 xml:space="preserve">Do you long for home and </w:t>
      </w:r>
      <w:proofErr w:type="gramStart"/>
      <w:r>
        <w:rPr>
          <w:i/>
        </w:rPr>
        <w:t>neighbors</w:t>
      </w:r>
      <w:proofErr w:type="gramEnd"/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the fellowship of friends: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 xml:space="preserve">Where </w:t>
      </w:r>
      <w:proofErr w:type="spellStart"/>
      <w:r>
        <w:rPr>
          <w:i/>
        </w:rPr>
        <w:t>abideth</w:t>
      </w:r>
      <w:proofErr w:type="spellEnd"/>
      <w:r>
        <w:rPr>
          <w:i/>
        </w:rPr>
        <w:t xml:space="preserve"> peace and plenty,</w:t>
      </w:r>
    </w:p>
    <w:p w:rsidR="001C2F43" w:rsidRDefault="001C2F43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contentment, which it lends?</w:t>
      </w:r>
    </w:p>
    <w:p w:rsidR="001C2F43" w:rsidRDefault="001C2F43" w:rsidP="00483B36">
      <w:pPr>
        <w:spacing w:after="0" w:line="20" w:lineRule="atLeast"/>
        <w:rPr>
          <w:i/>
        </w:rPr>
      </w:pPr>
      <w:r>
        <w:rPr>
          <w:i/>
        </w:rPr>
        <w:t>Seek it not in crowded cities</w:t>
      </w:r>
    </w:p>
    <w:p w:rsidR="001C2F43" w:rsidRDefault="00483B36" w:rsidP="00483B36">
      <w:pPr>
        <w:spacing w:after="0" w:line="20" w:lineRule="atLeast"/>
        <w:rPr>
          <w:i/>
        </w:rPr>
      </w:pPr>
      <w:r>
        <w:rPr>
          <w:i/>
        </w:rPr>
        <w:t xml:space="preserve">Nor resorts of great </w:t>
      </w:r>
      <w:proofErr w:type="spellStart"/>
      <w:r>
        <w:rPr>
          <w:i/>
        </w:rPr>
        <w:t>reknown</w:t>
      </w:r>
      <w:proofErr w:type="spellEnd"/>
      <w:proofErr w:type="gramStart"/>
      <w:r>
        <w:rPr>
          <w:i/>
        </w:rPr>
        <w:t>;</w:t>
      </w:r>
      <w:proofErr w:type="gramEnd"/>
    </w:p>
    <w:p w:rsidR="00483B36" w:rsidRDefault="00483B36" w:rsidP="00483B36">
      <w:pPr>
        <w:spacing w:after="0" w:line="20" w:lineRule="atLeast"/>
        <w:rPr>
          <w:i/>
        </w:rPr>
      </w:pPr>
      <w:r>
        <w:rPr>
          <w:i/>
        </w:rPr>
        <w:t xml:space="preserve">But, just pack up your belongings </w:t>
      </w:r>
    </w:p>
    <w:p w:rsidR="00483B36" w:rsidRDefault="00483B36" w:rsidP="00483B36">
      <w:pPr>
        <w:spacing w:after="0" w:line="20" w:lineRule="atLeast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come here and settle down.</w:t>
      </w:r>
    </w:p>
    <w:p w:rsidR="00483B36" w:rsidRDefault="00483B36" w:rsidP="00483B36">
      <w:pPr>
        <w:spacing w:after="0" w:line="20" w:lineRule="atLeast"/>
        <w:rPr>
          <w:i/>
        </w:rPr>
      </w:pPr>
    </w:p>
    <w:p w:rsidR="00483B36" w:rsidRDefault="00483B36" w:rsidP="00483B36">
      <w:pPr>
        <w:spacing w:after="0" w:line="20" w:lineRule="atLeast"/>
        <w:ind w:left="1440"/>
        <w:rPr>
          <w:i/>
        </w:rPr>
      </w:pPr>
      <w:r>
        <w:rPr>
          <w:i/>
        </w:rPr>
        <w:t xml:space="preserve">-J.A. </w:t>
      </w:r>
      <w:proofErr w:type="spellStart"/>
      <w:r>
        <w:rPr>
          <w:i/>
        </w:rPr>
        <w:t>Reiber</w:t>
      </w:r>
      <w:proofErr w:type="spellEnd"/>
    </w:p>
    <w:p w:rsidR="00483B36" w:rsidRDefault="00483B36" w:rsidP="00483B36">
      <w:pPr>
        <w:spacing w:after="0" w:line="20" w:lineRule="atLeast"/>
        <w:ind w:left="720"/>
        <w:rPr>
          <w:i/>
        </w:rPr>
      </w:pPr>
      <w:r>
        <w:rPr>
          <w:i/>
        </w:rPr>
        <w:t>(As printed in the “</w:t>
      </w:r>
      <w:proofErr w:type="gramStart"/>
      <w:r>
        <w:rPr>
          <w:i/>
        </w:rPr>
        <w:t>Falls</w:t>
      </w:r>
      <w:proofErr w:type="gramEnd"/>
    </w:p>
    <w:p w:rsidR="00483B36" w:rsidRDefault="00483B36" w:rsidP="00483B36">
      <w:pPr>
        <w:spacing w:after="0" w:line="20" w:lineRule="atLeast"/>
        <w:ind w:left="720"/>
        <w:rPr>
          <w:i/>
        </w:rPr>
      </w:pPr>
      <w:r>
        <w:rPr>
          <w:i/>
        </w:rPr>
        <w:t xml:space="preserve">City Enterprise” in </w:t>
      </w:r>
    </w:p>
    <w:p w:rsidR="00483B36" w:rsidRDefault="00483B36" w:rsidP="00483B36">
      <w:pPr>
        <w:spacing w:after="0" w:line="20" w:lineRule="atLeast"/>
        <w:ind w:left="720"/>
        <w:rPr>
          <w:i/>
        </w:rPr>
      </w:pPr>
      <w:r>
        <w:rPr>
          <w:i/>
        </w:rPr>
        <w:t>November 1925 – Courtesy of</w:t>
      </w:r>
    </w:p>
    <w:p w:rsidR="00483B36" w:rsidRDefault="00483B36" w:rsidP="00483B36">
      <w:pPr>
        <w:spacing w:after="0" w:line="20" w:lineRule="atLeast"/>
        <w:ind w:left="720"/>
        <w:rPr>
          <w:i/>
        </w:rPr>
      </w:pPr>
      <w:r>
        <w:rPr>
          <w:i/>
        </w:rPr>
        <w:t>Mrs. Hope Letterman)</w:t>
      </w:r>
    </w:p>
    <w:p w:rsidR="00113C37" w:rsidRDefault="00113C37" w:rsidP="00483B36">
      <w:pPr>
        <w:spacing w:after="0" w:line="20" w:lineRule="atLeast"/>
        <w:ind w:left="720"/>
        <w:rPr>
          <w:i/>
        </w:rPr>
      </w:pPr>
    </w:p>
    <w:p w:rsidR="00483B36" w:rsidRDefault="00483B36" w:rsidP="00483B36">
      <w:pPr>
        <w:spacing w:after="0" w:line="20" w:lineRule="atLeast"/>
        <w:ind w:left="720"/>
      </w:pPr>
    </w:p>
    <w:sectPr w:rsidR="00483B36" w:rsidSect="00113C37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3"/>
    <w:rsid w:val="00113C37"/>
    <w:rsid w:val="00143F48"/>
    <w:rsid w:val="001C2F43"/>
    <w:rsid w:val="00421CDF"/>
    <w:rsid w:val="00483B36"/>
    <w:rsid w:val="008A5378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1</cp:revision>
  <dcterms:created xsi:type="dcterms:W3CDTF">2015-08-21T16:47:00Z</dcterms:created>
  <dcterms:modified xsi:type="dcterms:W3CDTF">2015-08-21T17:06:00Z</dcterms:modified>
</cp:coreProperties>
</file>